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A671" w14:textId="77777777" w:rsidR="00C14D24" w:rsidRPr="00C14D24" w:rsidRDefault="00C14D24" w:rsidP="00C14D24">
      <w:pPr>
        <w:spacing w:after="0" w:line="240" w:lineRule="auto"/>
        <w:jc w:val="both"/>
        <w:rPr>
          <w:b/>
          <w:bCs w:val="0"/>
          <w:color w:val="4472C4" w:themeColor="accent1"/>
          <w:sz w:val="28"/>
          <w:szCs w:val="28"/>
        </w:rPr>
      </w:pPr>
      <w:r w:rsidRPr="00C14D24">
        <w:rPr>
          <w:b/>
          <w:bCs w:val="0"/>
          <w:color w:val="4472C4" w:themeColor="accent1"/>
          <w:sz w:val="28"/>
          <w:szCs w:val="28"/>
        </w:rPr>
        <w:t>Training module: Cross skills (soft skills)</w:t>
      </w:r>
    </w:p>
    <w:p w14:paraId="4B53E319" w14:textId="77777777" w:rsidR="00C14D24" w:rsidRDefault="00C14D24" w:rsidP="00C14D24">
      <w:pPr>
        <w:spacing w:after="0" w:line="240" w:lineRule="auto"/>
        <w:jc w:val="both"/>
      </w:pPr>
    </w:p>
    <w:p w14:paraId="5E0A04AE" w14:textId="02F6A63B" w:rsidR="00C14D24" w:rsidRDefault="00C14D24" w:rsidP="00C14D24">
      <w:pPr>
        <w:spacing w:after="0" w:line="240" w:lineRule="auto"/>
        <w:jc w:val="both"/>
      </w:pPr>
      <w:r>
        <w:t>Combined training</w:t>
      </w:r>
    </w:p>
    <w:p w14:paraId="416279ED" w14:textId="77777777" w:rsidR="00C14D24" w:rsidRDefault="00C14D24" w:rsidP="00C14D24">
      <w:pPr>
        <w:spacing w:after="0" w:line="240" w:lineRule="auto"/>
        <w:jc w:val="both"/>
      </w:pPr>
      <w:r>
        <w:t>Duration: 18 hours</w:t>
      </w:r>
    </w:p>
    <w:p w14:paraId="79EC5675" w14:textId="77777777" w:rsidR="00C14D24" w:rsidRDefault="00C14D24" w:rsidP="00C14D24">
      <w:pPr>
        <w:spacing w:after="0" w:line="240" w:lineRule="auto"/>
        <w:jc w:val="both"/>
      </w:pPr>
      <w:r>
        <w:t>Number of credits: 1 credit</w:t>
      </w:r>
    </w:p>
    <w:p w14:paraId="7ABDACC7" w14:textId="77777777" w:rsidR="00C14D24" w:rsidRDefault="00C14D24" w:rsidP="00C14D24">
      <w:pPr>
        <w:spacing w:after="0" w:line="240" w:lineRule="auto"/>
        <w:jc w:val="both"/>
      </w:pPr>
    </w:p>
    <w:p w14:paraId="599A4C3F" w14:textId="01B1667A" w:rsidR="00C14D24" w:rsidRDefault="00C14D24" w:rsidP="00C14D24">
      <w:pPr>
        <w:spacing w:after="0" w:line="240" w:lineRule="auto"/>
        <w:jc w:val="both"/>
        <w:rPr>
          <w:b/>
          <w:bCs w:val="0"/>
        </w:rPr>
      </w:pPr>
      <w:r w:rsidRPr="00C14D24">
        <w:rPr>
          <w:b/>
          <w:bCs w:val="0"/>
        </w:rPr>
        <w:t>Short description</w:t>
      </w:r>
    </w:p>
    <w:p w14:paraId="0DB50CF2" w14:textId="77777777" w:rsidR="00C14D24" w:rsidRPr="00C14D24" w:rsidRDefault="00C14D24" w:rsidP="00C14D24">
      <w:pPr>
        <w:spacing w:after="0" w:line="240" w:lineRule="auto"/>
        <w:jc w:val="both"/>
        <w:rPr>
          <w:b/>
          <w:bCs w:val="0"/>
        </w:rPr>
      </w:pPr>
    </w:p>
    <w:p w14:paraId="0F6BF3C4" w14:textId="6A2188D3" w:rsidR="00C14D24" w:rsidRDefault="00C14D24" w:rsidP="00C14D24">
      <w:pPr>
        <w:spacing w:after="0" w:line="240" w:lineRule="auto"/>
        <w:jc w:val="both"/>
      </w:pPr>
      <w:r>
        <w:t>The module deals with the contemporary models of school management, as the basic institution of education in Albania, in terms with the legal and regulatory context of the operation of this institution.</w:t>
      </w:r>
    </w:p>
    <w:p w14:paraId="3B7368BD" w14:textId="6E91313C" w:rsidR="00C14D24" w:rsidRDefault="00C14D24" w:rsidP="00C14D24">
      <w:pPr>
        <w:spacing w:after="0" w:line="240" w:lineRule="auto"/>
        <w:jc w:val="both"/>
      </w:pPr>
      <w:r>
        <w:t xml:space="preserve">This training focuses with priority on building, </w:t>
      </w:r>
      <w:r w:rsidR="00DA26FE">
        <w:t>developing,</w:t>
      </w:r>
      <w:r>
        <w:t xml:space="preserve"> and consolidating some skills that appear to be secondary (soft), but which in themselves </w:t>
      </w:r>
      <w:r w:rsidR="00DA26FE">
        <w:t>determine</w:t>
      </w:r>
      <w:r>
        <w:t xml:space="preserve"> and influence school achievements in Albania and the qualitative growth of teaching processes.</w:t>
      </w:r>
    </w:p>
    <w:p w14:paraId="5585FFE3" w14:textId="77777777" w:rsidR="00C14D24" w:rsidRDefault="00C14D24" w:rsidP="00C14D24">
      <w:pPr>
        <w:spacing w:after="0" w:line="240" w:lineRule="auto"/>
        <w:jc w:val="both"/>
      </w:pPr>
    </w:p>
    <w:p w14:paraId="10B69084" w14:textId="238AE570" w:rsidR="00C14D24" w:rsidRDefault="00C14D24" w:rsidP="00C14D24">
      <w:pPr>
        <w:spacing w:after="0" w:line="240" w:lineRule="auto"/>
        <w:jc w:val="both"/>
        <w:rPr>
          <w:b/>
          <w:bCs w:val="0"/>
        </w:rPr>
      </w:pPr>
      <w:r w:rsidRPr="00C14D24">
        <w:rPr>
          <w:b/>
          <w:bCs w:val="0"/>
        </w:rPr>
        <w:t>Beneficiaries of the training</w:t>
      </w:r>
    </w:p>
    <w:p w14:paraId="66A60EBD" w14:textId="77777777" w:rsidR="00C14D24" w:rsidRDefault="00C14D24" w:rsidP="00C14D24">
      <w:pPr>
        <w:spacing w:after="0" w:line="240" w:lineRule="auto"/>
        <w:jc w:val="both"/>
        <w:rPr>
          <w:b/>
          <w:bCs w:val="0"/>
        </w:rPr>
      </w:pPr>
    </w:p>
    <w:p w14:paraId="46D2E4C1" w14:textId="3F98DEBF" w:rsidR="00C14D24" w:rsidRDefault="00C14D24" w:rsidP="00C14D24">
      <w:pPr>
        <w:pStyle w:val="ListParagraph"/>
        <w:numPr>
          <w:ilvl w:val="0"/>
          <w:numId w:val="35"/>
        </w:numPr>
        <w:spacing w:after="0" w:line="240" w:lineRule="auto"/>
        <w:jc w:val="both"/>
      </w:pPr>
      <w:r>
        <w:t>Teachers of preschool education;</w:t>
      </w:r>
    </w:p>
    <w:p w14:paraId="239EA0EC" w14:textId="593FCDEB" w:rsidR="00C14D24" w:rsidRDefault="00C14D24" w:rsidP="00C14D24">
      <w:pPr>
        <w:pStyle w:val="ListParagraph"/>
        <w:numPr>
          <w:ilvl w:val="0"/>
          <w:numId w:val="35"/>
        </w:numPr>
        <w:spacing w:after="0" w:line="240" w:lineRule="auto"/>
        <w:jc w:val="both"/>
      </w:pPr>
      <w:r>
        <w:t>Primary education teachers;</w:t>
      </w:r>
    </w:p>
    <w:p w14:paraId="17904B4A" w14:textId="3D13E378" w:rsidR="00C14D24" w:rsidRDefault="00C14D24" w:rsidP="00C14D24">
      <w:pPr>
        <w:pStyle w:val="ListParagraph"/>
        <w:numPr>
          <w:ilvl w:val="0"/>
          <w:numId w:val="35"/>
        </w:numPr>
        <w:spacing w:after="0" w:line="240" w:lineRule="auto"/>
        <w:jc w:val="both"/>
      </w:pPr>
      <w:r>
        <w:t>Teachers of lower secondary education and teachers of higher secondary education;</w:t>
      </w:r>
    </w:p>
    <w:p w14:paraId="15A50949" w14:textId="068B0DE0" w:rsidR="00C14D24" w:rsidRDefault="00C14D24" w:rsidP="00C14D24">
      <w:pPr>
        <w:pStyle w:val="ListParagraph"/>
        <w:numPr>
          <w:ilvl w:val="0"/>
          <w:numId w:val="35"/>
        </w:numPr>
        <w:spacing w:after="0" w:line="240" w:lineRule="auto"/>
        <w:jc w:val="both"/>
      </w:pPr>
      <w:r>
        <w:t>Custodian teachers of lower secondary education and higher secondary education;</w:t>
      </w:r>
    </w:p>
    <w:p w14:paraId="77620038" w14:textId="56B812EE" w:rsidR="00C14D24" w:rsidRDefault="00C14D24" w:rsidP="00C14D24">
      <w:pPr>
        <w:pStyle w:val="ListParagraph"/>
        <w:numPr>
          <w:ilvl w:val="0"/>
          <w:numId w:val="35"/>
        </w:numPr>
        <w:spacing w:after="0" w:line="240" w:lineRule="auto"/>
        <w:jc w:val="both"/>
      </w:pPr>
      <w:r>
        <w:t>Teachers who develop teaching practice at school;</w:t>
      </w:r>
    </w:p>
    <w:p w14:paraId="05AF6839" w14:textId="1831DC62" w:rsidR="00C14D24" w:rsidRDefault="00C14D24" w:rsidP="00C14D24">
      <w:pPr>
        <w:pStyle w:val="ListParagraph"/>
        <w:numPr>
          <w:ilvl w:val="0"/>
          <w:numId w:val="35"/>
        </w:numPr>
        <w:spacing w:after="0" w:line="240" w:lineRule="auto"/>
        <w:jc w:val="both"/>
      </w:pPr>
      <w:r>
        <w:t>Heads of educational institutions.</w:t>
      </w:r>
    </w:p>
    <w:p w14:paraId="76BC8A24" w14:textId="77777777" w:rsidR="00C14D24" w:rsidRDefault="00C14D24" w:rsidP="00C14D24">
      <w:pPr>
        <w:spacing w:after="0" w:line="240" w:lineRule="auto"/>
        <w:jc w:val="both"/>
      </w:pPr>
    </w:p>
    <w:p w14:paraId="353DFA32" w14:textId="4BE04B7B" w:rsidR="00C14D24" w:rsidRPr="00C14D24" w:rsidRDefault="00C14D24" w:rsidP="00C14D24">
      <w:pPr>
        <w:spacing w:after="0" w:line="240" w:lineRule="auto"/>
        <w:jc w:val="both"/>
        <w:rPr>
          <w:b/>
          <w:bCs w:val="0"/>
        </w:rPr>
      </w:pPr>
      <w:r w:rsidRPr="00C14D24">
        <w:rPr>
          <w:b/>
          <w:bCs w:val="0"/>
        </w:rPr>
        <w:t>Expected results</w:t>
      </w:r>
    </w:p>
    <w:p w14:paraId="25B41F71" w14:textId="77777777" w:rsidR="00C14D24" w:rsidRDefault="00C14D24" w:rsidP="00C14D24">
      <w:pPr>
        <w:spacing w:after="0" w:line="240" w:lineRule="auto"/>
        <w:jc w:val="both"/>
      </w:pPr>
    </w:p>
    <w:p w14:paraId="0A26EC46" w14:textId="38CDAD35" w:rsidR="00C14D24" w:rsidRDefault="00C14D24" w:rsidP="00C14D24">
      <w:pPr>
        <w:spacing w:after="0" w:line="240" w:lineRule="auto"/>
        <w:jc w:val="both"/>
      </w:pPr>
      <w:r>
        <w:t>At the end of this training, the participants will be able to:</w:t>
      </w:r>
    </w:p>
    <w:p w14:paraId="457AA119" w14:textId="77777777" w:rsidR="00C14D24" w:rsidRDefault="00C14D24" w:rsidP="00C14D24">
      <w:pPr>
        <w:spacing w:after="0" w:line="240" w:lineRule="auto"/>
        <w:jc w:val="both"/>
      </w:pPr>
    </w:p>
    <w:p w14:paraId="1242F214" w14:textId="14E5E6FD" w:rsidR="00C14D24" w:rsidRDefault="00C14D24" w:rsidP="00C14D24">
      <w:pPr>
        <w:pStyle w:val="ListParagraph"/>
        <w:numPr>
          <w:ilvl w:val="0"/>
          <w:numId w:val="36"/>
        </w:numPr>
        <w:spacing w:after="0" w:line="240" w:lineRule="auto"/>
        <w:jc w:val="both"/>
      </w:pPr>
      <w:r>
        <w:t>understand the current trends in school management and adapt to them;</w:t>
      </w:r>
    </w:p>
    <w:p w14:paraId="2D4DA908" w14:textId="3C9AEC75" w:rsidR="00C14D24" w:rsidRDefault="00C14D24" w:rsidP="00C14D24">
      <w:pPr>
        <w:pStyle w:val="ListParagraph"/>
        <w:numPr>
          <w:ilvl w:val="0"/>
          <w:numId w:val="36"/>
        </w:numPr>
        <w:spacing w:after="0" w:line="240" w:lineRule="auto"/>
        <w:jc w:val="both"/>
      </w:pPr>
      <w:r>
        <w:t>work in groups and apply the group work method in the classroom as a form of contemporary teaching method;</w:t>
      </w:r>
    </w:p>
    <w:p w14:paraId="175A617D" w14:textId="0089536A" w:rsidR="00C14D24" w:rsidRDefault="00C14D24" w:rsidP="00C14D24">
      <w:pPr>
        <w:pStyle w:val="ListParagraph"/>
        <w:numPr>
          <w:ilvl w:val="0"/>
          <w:numId w:val="36"/>
        </w:numPr>
        <w:spacing w:after="0" w:line="240" w:lineRule="auto"/>
        <w:jc w:val="both"/>
      </w:pPr>
      <w:r>
        <w:t>carry out constructive and two-way communication;</w:t>
      </w:r>
    </w:p>
    <w:p w14:paraId="015ABA20" w14:textId="6C7010DE" w:rsidR="00C14D24" w:rsidRDefault="00C14D24" w:rsidP="00C14D24">
      <w:pPr>
        <w:pStyle w:val="ListParagraph"/>
        <w:numPr>
          <w:ilvl w:val="0"/>
          <w:numId w:val="36"/>
        </w:numPr>
        <w:spacing w:after="0" w:line="240" w:lineRule="auto"/>
        <w:jc w:val="both"/>
      </w:pPr>
      <w:r>
        <w:t>apply contemporary methods of problem solving and conflict transformation to ensure a positive climate in the classroom and beyond;</w:t>
      </w:r>
    </w:p>
    <w:p w14:paraId="10A31C91" w14:textId="24C6202D" w:rsidR="00C14D24" w:rsidRDefault="00C14D24" w:rsidP="00C14D24">
      <w:pPr>
        <w:pStyle w:val="ListParagraph"/>
        <w:numPr>
          <w:ilvl w:val="0"/>
          <w:numId w:val="36"/>
        </w:numPr>
        <w:spacing w:after="0" w:line="240" w:lineRule="auto"/>
        <w:jc w:val="both"/>
      </w:pPr>
      <w:r>
        <w:t>put critical thinking in the right relationship with creative thinking;</w:t>
      </w:r>
    </w:p>
    <w:p w14:paraId="5C8BB054" w14:textId="5B28A6B1" w:rsidR="00C14D24" w:rsidRDefault="00C14D24" w:rsidP="00C14D24">
      <w:pPr>
        <w:pStyle w:val="ListParagraph"/>
        <w:numPr>
          <w:ilvl w:val="0"/>
          <w:numId w:val="36"/>
        </w:numPr>
        <w:spacing w:after="0" w:line="240" w:lineRule="auto"/>
        <w:jc w:val="both"/>
      </w:pPr>
      <w:r>
        <w:t>understand, accept and apply the Code of Ethics in teaching;</w:t>
      </w:r>
    </w:p>
    <w:p w14:paraId="75F8810F" w14:textId="412F4035" w:rsidR="00C14D24" w:rsidRDefault="00C14D24" w:rsidP="00C14D24">
      <w:pPr>
        <w:pStyle w:val="ListParagraph"/>
        <w:numPr>
          <w:ilvl w:val="0"/>
          <w:numId w:val="36"/>
        </w:numPr>
        <w:spacing w:after="0" w:line="240" w:lineRule="auto"/>
        <w:jc w:val="both"/>
      </w:pPr>
      <w:r>
        <w:t>manage to think "out of the box", applying skills of flexibility, adaptation and creativity.</w:t>
      </w:r>
    </w:p>
    <w:p w14:paraId="597C0C3E" w14:textId="30FEA3F1" w:rsidR="00C14D24" w:rsidRDefault="00C14D24" w:rsidP="00C14D24">
      <w:pPr>
        <w:spacing w:after="0" w:line="240" w:lineRule="auto"/>
        <w:jc w:val="both"/>
      </w:pPr>
    </w:p>
    <w:p w14:paraId="33E4300A" w14:textId="77777777" w:rsidR="00C14D24" w:rsidRDefault="00C14D24" w:rsidP="00C14D24">
      <w:pPr>
        <w:spacing w:after="0" w:line="240" w:lineRule="auto"/>
        <w:jc w:val="both"/>
      </w:pPr>
    </w:p>
    <w:p w14:paraId="06EE80AA" w14:textId="492F272C" w:rsidR="00C14D24" w:rsidRDefault="00C14D24" w:rsidP="00C14D24">
      <w:pPr>
        <w:spacing w:after="0" w:line="240" w:lineRule="auto"/>
        <w:jc w:val="right"/>
      </w:pPr>
      <w:r>
        <w:t>Trainer</w:t>
      </w:r>
    </w:p>
    <w:p w14:paraId="06CAC0F2" w14:textId="77777777" w:rsidR="00C14D24" w:rsidRDefault="00C14D24" w:rsidP="00C14D24">
      <w:pPr>
        <w:spacing w:after="0" w:line="240" w:lineRule="auto"/>
        <w:jc w:val="right"/>
      </w:pPr>
    </w:p>
    <w:p w14:paraId="17C586DF" w14:textId="220B80B8" w:rsidR="00C14D24" w:rsidRDefault="00C14D24" w:rsidP="00C14D24">
      <w:pPr>
        <w:spacing w:after="0" w:line="240" w:lineRule="auto"/>
        <w:jc w:val="right"/>
      </w:pPr>
      <w:r>
        <w:t>Tom</w:t>
      </w:r>
      <w:r w:rsidR="00D822E8">
        <w:t>i</w:t>
      </w:r>
      <w:r>
        <w:t xml:space="preserve"> Treska</w:t>
      </w:r>
    </w:p>
    <w:p w14:paraId="4B13AC2F" w14:textId="77777777" w:rsidR="00C14D24" w:rsidRDefault="00C14D24" w:rsidP="00C14D24">
      <w:pPr>
        <w:spacing w:after="0" w:line="240" w:lineRule="auto"/>
        <w:jc w:val="right"/>
      </w:pPr>
    </w:p>
    <w:p w14:paraId="34F15D2D" w14:textId="77777777" w:rsidR="00C14D24" w:rsidRDefault="00C14D24" w:rsidP="006B4E9A">
      <w:pPr>
        <w:spacing w:after="0" w:line="240" w:lineRule="auto"/>
        <w:jc w:val="both"/>
      </w:pPr>
    </w:p>
    <w:p w14:paraId="7EFBCAF8" w14:textId="77777777" w:rsidR="00C14D24" w:rsidRDefault="00C14D24" w:rsidP="006B4E9A">
      <w:pPr>
        <w:spacing w:after="0" w:line="240" w:lineRule="auto"/>
        <w:jc w:val="both"/>
      </w:pPr>
    </w:p>
    <w:sectPr w:rsidR="00C1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9340B"/>
    <w:multiLevelType w:val="hybridMultilevel"/>
    <w:tmpl w:val="82B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6"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42020F"/>
    <w:multiLevelType w:val="hybridMultilevel"/>
    <w:tmpl w:val="514C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4"/>
  </w:num>
  <w:num w:numId="2" w16cid:durableId="500051653">
    <w:abstractNumId w:val="25"/>
  </w:num>
  <w:num w:numId="3" w16cid:durableId="1273131389">
    <w:abstractNumId w:val="10"/>
  </w:num>
  <w:num w:numId="4" w16cid:durableId="610549215">
    <w:abstractNumId w:val="26"/>
  </w:num>
  <w:num w:numId="5" w16cid:durableId="823550967">
    <w:abstractNumId w:val="30"/>
  </w:num>
  <w:num w:numId="6" w16cid:durableId="1206604050">
    <w:abstractNumId w:val="19"/>
  </w:num>
  <w:num w:numId="7" w16cid:durableId="1796486549">
    <w:abstractNumId w:val="27"/>
  </w:num>
  <w:num w:numId="8" w16cid:durableId="787965153">
    <w:abstractNumId w:val="29"/>
  </w:num>
  <w:num w:numId="9" w16cid:durableId="382369244">
    <w:abstractNumId w:val="23"/>
  </w:num>
  <w:num w:numId="10" w16cid:durableId="1127116739">
    <w:abstractNumId w:val="13"/>
  </w:num>
  <w:num w:numId="11" w16cid:durableId="173374780">
    <w:abstractNumId w:val="16"/>
  </w:num>
  <w:num w:numId="12" w16cid:durableId="786194722">
    <w:abstractNumId w:val="5"/>
  </w:num>
  <w:num w:numId="13" w16cid:durableId="192156234">
    <w:abstractNumId w:val="21"/>
  </w:num>
  <w:num w:numId="14" w16cid:durableId="611519174">
    <w:abstractNumId w:val="8"/>
  </w:num>
  <w:num w:numId="15" w16cid:durableId="244462325">
    <w:abstractNumId w:val="9"/>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5"/>
  </w:num>
  <w:num w:numId="20" w16cid:durableId="1662080704">
    <w:abstractNumId w:val="18"/>
  </w:num>
  <w:num w:numId="21" w16cid:durableId="1919561769">
    <w:abstractNumId w:val="20"/>
  </w:num>
  <w:num w:numId="22" w16cid:durableId="1018001692">
    <w:abstractNumId w:val="33"/>
  </w:num>
  <w:num w:numId="23" w16cid:durableId="1752696661">
    <w:abstractNumId w:val="35"/>
  </w:num>
  <w:num w:numId="24" w16cid:durableId="1267809104">
    <w:abstractNumId w:val="14"/>
  </w:num>
  <w:num w:numId="25" w16cid:durableId="1949117114">
    <w:abstractNumId w:val="28"/>
  </w:num>
  <w:num w:numId="26" w16cid:durableId="134766082">
    <w:abstractNumId w:val="17"/>
  </w:num>
  <w:num w:numId="27" w16cid:durableId="1642343983">
    <w:abstractNumId w:val="32"/>
  </w:num>
  <w:num w:numId="28" w16cid:durableId="763232936">
    <w:abstractNumId w:val="7"/>
  </w:num>
  <w:num w:numId="29" w16cid:durableId="1602908606">
    <w:abstractNumId w:val="12"/>
  </w:num>
  <w:num w:numId="30" w16cid:durableId="1612664469">
    <w:abstractNumId w:val="34"/>
  </w:num>
  <w:num w:numId="31" w16cid:durableId="1782913948">
    <w:abstractNumId w:val="6"/>
  </w:num>
  <w:num w:numId="32" w16cid:durableId="313221152">
    <w:abstractNumId w:val="4"/>
  </w:num>
  <w:num w:numId="33" w16cid:durableId="627008707">
    <w:abstractNumId w:val="1"/>
  </w:num>
  <w:num w:numId="34" w16cid:durableId="1893299186">
    <w:abstractNumId w:val="22"/>
  </w:num>
  <w:num w:numId="35" w16cid:durableId="414321141">
    <w:abstractNumId w:val="11"/>
  </w:num>
  <w:num w:numId="36" w16cid:durableId="16992318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31FE4"/>
    <w:rsid w:val="000718EE"/>
    <w:rsid w:val="0008215F"/>
    <w:rsid w:val="0012125A"/>
    <w:rsid w:val="00182BE7"/>
    <w:rsid w:val="001F58C1"/>
    <w:rsid w:val="00232E50"/>
    <w:rsid w:val="002473AC"/>
    <w:rsid w:val="003B58DB"/>
    <w:rsid w:val="004020FA"/>
    <w:rsid w:val="00434531"/>
    <w:rsid w:val="00446371"/>
    <w:rsid w:val="0045146E"/>
    <w:rsid w:val="00494C83"/>
    <w:rsid w:val="004A264E"/>
    <w:rsid w:val="005125A8"/>
    <w:rsid w:val="0053067F"/>
    <w:rsid w:val="005635D7"/>
    <w:rsid w:val="00580A70"/>
    <w:rsid w:val="005950C2"/>
    <w:rsid w:val="005F719E"/>
    <w:rsid w:val="006A78E8"/>
    <w:rsid w:val="006B4E9A"/>
    <w:rsid w:val="00715F4E"/>
    <w:rsid w:val="00782CCB"/>
    <w:rsid w:val="007E4E01"/>
    <w:rsid w:val="00807E80"/>
    <w:rsid w:val="008915D4"/>
    <w:rsid w:val="008C446D"/>
    <w:rsid w:val="008E1209"/>
    <w:rsid w:val="0092037F"/>
    <w:rsid w:val="00970ACC"/>
    <w:rsid w:val="009C057B"/>
    <w:rsid w:val="009F0F37"/>
    <w:rsid w:val="00A16BB6"/>
    <w:rsid w:val="00A3502C"/>
    <w:rsid w:val="00A5227D"/>
    <w:rsid w:val="00AB727A"/>
    <w:rsid w:val="00B94533"/>
    <w:rsid w:val="00BC4C1B"/>
    <w:rsid w:val="00BD2FA3"/>
    <w:rsid w:val="00C12156"/>
    <w:rsid w:val="00C14D24"/>
    <w:rsid w:val="00C97E68"/>
    <w:rsid w:val="00D31FFE"/>
    <w:rsid w:val="00D326DA"/>
    <w:rsid w:val="00D822E8"/>
    <w:rsid w:val="00DA21D5"/>
    <w:rsid w:val="00DA26FE"/>
    <w:rsid w:val="00E919B3"/>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9</cp:revision>
  <dcterms:created xsi:type="dcterms:W3CDTF">2022-07-28T14:16:00Z</dcterms:created>
  <dcterms:modified xsi:type="dcterms:W3CDTF">2022-08-04T09:07:00Z</dcterms:modified>
</cp:coreProperties>
</file>