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DDE9" w14:textId="77777777" w:rsidR="00143AA5" w:rsidRDefault="00143AA5" w:rsidP="00143AA5">
      <w:pPr>
        <w:rPr>
          <w:rFonts w:ascii="FS Albert Pro" w:hAnsi="FS Albert Pro"/>
          <w:lang w:val="en-US"/>
        </w:rPr>
      </w:pPr>
    </w:p>
    <w:p w14:paraId="7D5C120D" w14:textId="12BEA838" w:rsidR="00143AA5" w:rsidRPr="006A5617" w:rsidRDefault="00143AA5" w:rsidP="00143AA5">
      <w:pPr>
        <w:pStyle w:val="Heading1"/>
        <w:jc w:val="center"/>
        <w:rPr>
          <w:rFonts w:ascii="Alberto" w:hAnsi="Alberto"/>
          <w:color w:val="1F3864" w:themeColor="accent1" w:themeShade="80"/>
          <w:sz w:val="24"/>
          <w:szCs w:val="24"/>
        </w:rPr>
      </w:pPr>
      <w:r w:rsidRPr="006A5617">
        <w:rPr>
          <w:rFonts w:ascii="Alberto" w:hAnsi="Alberto"/>
          <w:color w:val="1F3864" w:themeColor="accent1" w:themeShade="80"/>
          <w:sz w:val="24"/>
          <w:szCs w:val="24"/>
        </w:rPr>
        <w:t>Financial Offer Form</w:t>
      </w:r>
    </w:p>
    <w:p w14:paraId="2E1A115F" w14:textId="77777777" w:rsidR="00997555" w:rsidRPr="006A5617" w:rsidRDefault="00997555" w:rsidP="001C7964">
      <w:pPr>
        <w:rPr>
          <w:rFonts w:ascii="Alberto" w:hAnsi="Alberto" w:cs="Calibri"/>
          <w:sz w:val="24"/>
        </w:rPr>
      </w:pPr>
    </w:p>
    <w:p w14:paraId="74E407D6" w14:textId="77777777" w:rsidR="006A5617" w:rsidRPr="006A5617" w:rsidRDefault="006A5617" w:rsidP="001C7964">
      <w:pPr>
        <w:rPr>
          <w:rFonts w:ascii="Alberto" w:hAnsi="Alberto" w:cs="Calibri"/>
          <w:sz w:val="24"/>
        </w:rPr>
      </w:pPr>
    </w:p>
    <w:p w14:paraId="56E92282" w14:textId="47DEDE58" w:rsidR="006A5617" w:rsidRPr="006A5617" w:rsidRDefault="006A5617" w:rsidP="006A5617">
      <w:pPr>
        <w:rPr>
          <w:rFonts w:ascii="Alberto" w:hAnsi="Alberto" w:cs="Calibri"/>
          <w:b/>
          <w:sz w:val="24"/>
        </w:rPr>
      </w:pPr>
      <w:r w:rsidRPr="006A5617">
        <w:rPr>
          <w:rFonts w:ascii="Alberto" w:hAnsi="Alberto" w:cs="Calibri"/>
          <w:b/>
          <w:sz w:val="24"/>
        </w:rPr>
        <w:t>Applicant: ___________________________________________</w:t>
      </w:r>
      <w:r>
        <w:rPr>
          <w:rFonts w:ascii="Alberto" w:hAnsi="Alberto" w:cs="Calibri"/>
          <w:b/>
          <w:sz w:val="24"/>
        </w:rPr>
        <w:t>___</w:t>
      </w:r>
      <w:r w:rsidRPr="006A5617">
        <w:rPr>
          <w:rFonts w:ascii="Alberto" w:hAnsi="Alberto" w:cs="Calibri"/>
          <w:b/>
          <w:sz w:val="24"/>
        </w:rPr>
        <w:t>___</w:t>
      </w:r>
    </w:p>
    <w:p w14:paraId="48DDC82B" w14:textId="77777777" w:rsidR="006A5617" w:rsidRPr="006A5617" w:rsidRDefault="006A5617" w:rsidP="006A5617">
      <w:pPr>
        <w:rPr>
          <w:rFonts w:ascii="Alberto" w:hAnsi="Alberto" w:cs="Calibri"/>
          <w:b/>
          <w:sz w:val="24"/>
        </w:rPr>
      </w:pPr>
    </w:p>
    <w:p w14:paraId="7F54E585" w14:textId="77777777" w:rsidR="006A5617" w:rsidRPr="006A5617" w:rsidRDefault="006A5617" w:rsidP="006A5617">
      <w:pPr>
        <w:rPr>
          <w:rFonts w:ascii="Alberto" w:hAnsi="Alberto" w:cs="Calibri"/>
          <w:b/>
          <w:sz w:val="24"/>
        </w:rPr>
      </w:pPr>
      <w:r w:rsidRPr="006A5617">
        <w:rPr>
          <w:rFonts w:ascii="Alberto" w:hAnsi="Alberto" w:cs="Calibri"/>
          <w:b/>
          <w:sz w:val="24"/>
        </w:rPr>
        <w:t>Position applying for: ____________________________________</w:t>
      </w:r>
    </w:p>
    <w:p w14:paraId="40960922" w14:textId="77777777" w:rsidR="006A5617" w:rsidRPr="006A5617" w:rsidRDefault="006A5617" w:rsidP="001C7964">
      <w:pPr>
        <w:rPr>
          <w:rFonts w:ascii="Alberto" w:hAnsi="Alberto" w:cs="Calibri"/>
          <w:sz w:val="24"/>
        </w:rPr>
      </w:pPr>
    </w:p>
    <w:p w14:paraId="3D508DED" w14:textId="79553813" w:rsidR="00143AA5" w:rsidRPr="006A5617" w:rsidRDefault="00143AA5" w:rsidP="00997555">
      <w:pPr>
        <w:rPr>
          <w:rFonts w:ascii="Alberto" w:hAnsi="Alberto" w:cs="Calibri"/>
          <w:sz w:val="24"/>
        </w:rPr>
      </w:pPr>
      <w:r w:rsidRPr="006A5617">
        <w:rPr>
          <w:rFonts w:ascii="Alberto" w:hAnsi="Alberto" w:cs="Calibri"/>
          <w:b/>
          <w:bCs/>
          <w:sz w:val="24"/>
        </w:rPr>
        <w:t>To</w:t>
      </w:r>
      <w:r w:rsidR="001C7964" w:rsidRPr="006A5617">
        <w:rPr>
          <w:rFonts w:ascii="Alberto" w:hAnsi="Alberto" w:cs="Calibri"/>
          <w:b/>
          <w:bCs/>
          <w:sz w:val="24"/>
        </w:rPr>
        <w:t>:</w:t>
      </w:r>
      <w:r w:rsidR="001C7964" w:rsidRPr="006A5617">
        <w:rPr>
          <w:rFonts w:ascii="Alberto" w:hAnsi="Alberto" w:cs="Calibri"/>
          <w:sz w:val="24"/>
        </w:rPr>
        <w:t xml:space="preserve"> </w:t>
      </w:r>
      <w:r w:rsidR="00997555" w:rsidRPr="006A5617">
        <w:rPr>
          <w:rFonts w:ascii="Alberto" w:hAnsi="Alberto" w:cs="Calibri"/>
          <w:sz w:val="24"/>
        </w:rPr>
        <w:t>____________________________________________________</w:t>
      </w:r>
      <w:r w:rsidR="006A5617">
        <w:rPr>
          <w:rFonts w:ascii="Alberto" w:hAnsi="Alberto" w:cs="Calibri"/>
          <w:sz w:val="24"/>
        </w:rPr>
        <w:t>_______</w:t>
      </w:r>
    </w:p>
    <w:p w14:paraId="34249F78" w14:textId="77777777" w:rsidR="006A5617" w:rsidRPr="006A5617" w:rsidRDefault="006A5617" w:rsidP="00997555">
      <w:pPr>
        <w:rPr>
          <w:rFonts w:ascii="Alberto" w:hAnsi="Alberto" w:cs="Calibri"/>
          <w:sz w:val="24"/>
        </w:rPr>
      </w:pPr>
    </w:p>
    <w:p w14:paraId="5661A446" w14:textId="77777777" w:rsidR="00143AA5" w:rsidRPr="006A5617" w:rsidRDefault="00143AA5" w:rsidP="00143AA5">
      <w:pPr>
        <w:rPr>
          <w:rFonts w:ascii="Alberto" w:hAnsi="Alberto" w:cs="Calibri"/>
          <w:sz w:val="24"/>
        </w:rPr>
      </w:pPr>
    </w:p>
    <w:p w14:paraId="36E07275" w14:textId="627DA303" w:rsidR="00143AA5" w:rsidRPr="006A5617" w:rsidRDefault="00143AA5" w:rsidP="0009406A">
      <w:pPr>
        <w:rPr>
          <w:rFonts w:ascii="Alberto" w:hAnsi="Alberto" w:cs="Calibri"/>
          <w:sz w:val="24"/>
        </w:rPr>
      </w:pPr>
      <w:r w:rsidRPr="006A5617">
        <w:rPr>
          <w:rFonts w:ascii="Alberto" w:hAnsi="Alberto" w:cs="Calibri"/>
          <w:sz w:val="24"/>
        </w:rPr>
        <w:t xml:space="preserve">Having examined the required </w:t>
      </w:r>
      <w:r w:rsidR="00997555" w:rsidRPr="006A5617">
        <w:rPr>
          <w:rFonts w:ascii="Alberto" w:hAnsi="Alberto" w:cs="Calibri"/>
          <w:sz w:val="24"/>
        </w:rPr>
        <w:t xml:space="preserve">bidding documents </w:t>
      </w:r>
      <w:r w:rsidRPr="006A5617">
        <w:rPr>
          <w:rFonts w:ascii="Alberto" w:hAnsi="Alberto" w:cs="Calibri"/>
          <w:sz w:val="24"/>
        </w:rPr>
        <w:t xml:space="preserve">for the above-mentioned </w:t>
      </w:r>
      <w:r w:rsidR="00997555" w:rsidRPr="006A5617">
        <w:rPr>
          <w:rFonts w:ascii="Alberto" w:hAnsi="Alberto" w:cs="Calibri"/>
          <w:sz w:val="24"/>
        </w:rPr>
        <w:t>tender</w:t>
      </w:r>
      <w:r w:rsidR="0009406A" w:rsidRPr="006A5617">
        <w:rPr>
          <w:rFonts w:ascii="Alberto" w:hAnsi="Alberto" w:cs="Calibri"/>
          <w:sz w:val="24"/>
        </w:rPr>
        <w:t xml:space="preserve">, </w:t>
      </w:r>
      <w:r w:rsidR="00997555" w:rsidRPr="006A5617">
        <w:rPr>
          <w:rFonts w:ascii="Alberto" w:hAnsi="Alberto" w:cs="Calibri"/>
          <w:sz w:val="24"/>
        </w:rPr>
        <w:t>we</w:t>
      </w:r>
      <w:r w:rsidR="0009406A" w:rsidRPr="006A5617">
        <w:rPr>
          <w:rFonts w:ascii="Alberto" w:hAnsi="Alberto" w:cs="Calibri"/>
          <w:sz w:val="24"/>
        </w:rPr>
        <w:t xml:space="preserve"> offer to </w:t>
      </w:r>
      <w:r w:rsidR="00997555" w:rsidRPr="006A5617">
        <w:rPr>
          <w:rFonts w:ascii="Alberto" w:hAnsi="Alberto" w:cs="Calibri"/>
          <w:sz w:val="24"/>
        </w:rPr>
        <w:t xml:space="preserve">complete the required tasks for the calculated hourly/month rate of: </w:t>
      </w:r>
      <w:r w:rsidR="00A421A1" w:rsidRPr="006A5617">
        <w:rPr>
          <w:rFonts w:ascii="Alberto" w:hAnsi="Alberto" w:cs="Calibri"/>
          <w:sz w:val="24"/>
        </w:rPr>
        <w:t>_</w:t>
      </w:r>
      <w:r w:rsidRPr="006A5617">
        <w:rPr>
          <w:rFonts w:ascii="Alberto" w:hAnsi="Alberto" w:cs="Calibri"/>
          <w:sz w:val="24"/>
        </w:rPr>
        <w:t>_________________________</w:t>
      </w:r>
      <w:r w:rsidR="00A421A1" w:rsidRPr="006A5617">
        <w:rPr>
          <w:rFonts w:ascii="Alberto" w:hAnsi="Alberto" w:cs="Calibri"/>
          <w:sz w:val="24"/>
        </w:rPr>
        <w:t xml:space="preserve"> </w:t>
      </w:r>
      <w:r w:rsidRPr="006A5617">
        <w:rPr>
          <w:rFonts w:ascii="Alberto" w:hAnsi="Alberto" w:cs="Calibri"/>
          <w:sz w:val="24"/>
        </w:rPr>
        <w:t>USD (</w:t>
      </w:r>
      <w:r w:rsidRPr="006A5617">
        <w:rPr>
          <w:rFonts w:ascii="Alberto" w:hAnsi="Alberto" w:cs="Calibri"/>
          <w:b/>
          <w:sz w:val="24"/>
        </w:rPr>
        <w:t>Without VAT)</w:t>
      </w:r>
    </w:p>
    <w:p w14:paraId="2A1B20A6" w14:textId="77777777" w:rsidR="00C977D9" w:rsidRPr="006A5617" w:rsidRDefault="00C977D9" w:rsidP="00143AA5">
      <w:pPr>
        <w:rPr>
          <w:rFonts w:ascii="Alberto" w:hAnsi="Alberto" w:cs="Calibri"/>
          <w:sz w:val="24"/>
        </w:rPr>
      </w:pPr>
    </w:p>
    <w:p w14:paraId="6B321FCB" w14:textId="77777777" w:rsidR="00997555" w:rsidRPr="006A5617" w:rsidRDefault="00997555" w:rsidP="00143AA5">
      <w:pPr>
        <w:rPr>
          <w:rFonts w:ascii="Alberto" w:hAnsi="Alberto" w:cs="Calibri"/>
          <w:sz w:val="24"/>
        </w:rPr>
      </w:pPr>
      <w:r w:rsidRPr="006A5617">
        <w:rPr>
          <w:rFonts w:ascii="Alberto" w:hAnsi="Alberto" w:cs="Calibri"/>
          <w:sz w:val="24"/>
        </w:rPr>
        <w:t xml:space="preserve">Our offer is valid for 24 months’ days from the date fixed for the Tender submission deadline in accordance with the Tender Documents, and it shall remain binding upon us and may be accepted at any time before the expiration of that </w:t>
      </w:r>
      <w:proofErr w:type="gramStart"/>
      <w:r w:rsidRPr="006A5617">
        <w:rPr>
          <w:rFonts w:ascii="Alberto" w:hAnsi="Alberto" w:cs="Calibri"/>
          <w:sz w:val="24"/>
        </w:rPr>
        <w:t>period;</w:t>
      </w:r>
      <w:proofErr w:type="gramEnd"/>
    </w:p>
    <w:p w14:paraId="5DA6644F" w14:textId="77777777" w:rsidR="00143AA5" w:rsidRPr="006A5617" w:rsidRDefault="00143AA5" w:rsidP="00143AA5">
      <w:pPr>
        <w:rPr>
          <w:rFonts w:ascii="Alberto" w:hAnsi="Alberto" w:cs="Calibri"/>
          <w:sz w:val="24"/>
        </w:rPr>
      </w:pPr>
    </w:p>
    <w:p w14:paraId="4E1E9563" w14:textId="417CBEEE" w:rsidR="00997555" w:rsidRPr="006A5617" w:rsidRDefault="00997555" w:rsidP="00143AA5">
      <w:pPr>
        <w:rPr>
          <w:rFonts w:ascii="Alberto" w:hAnsi="Alberto" w:cs="Calibri"/>
          <w:sz w:val="24"/>
        </w:rPr>
      </w:pPr>
      <w:r w:rsidRPr="006A5617">
        <w:rPr>
          <w:rFonts w:ascii="Alberto" w:hAnsi="Alberto" w:cs="Calibri"/>
          <w:sz w:val="24"/>
        </w:rPr>
        <w:t xml:space="preserve">To offer out above-mentioned price, we acknowledge that we have taken into consideration all the tender documents provided including appendixes. </w:t>
      </w:r>
    </w:p>
    <w:p w14:paraId="728AB488" w14:textId="77777777" w:rsidR="00997555" w:rsidRPr="006A5617" w:rsidRDefault="00997555" w:rsidP="00143AA5">
      <w:pPr>
        <w:rPr>
          <w:rFonts w:ascii="Alberto" w:hAnsi="Alberto" w:cs="Calibri"/>
          <w:sz w:val="24"/>
        </w:rPr>
      </w:pPr>
    </w:p>
    <w:p w14:paraId="42851C47" w14:textId="2CE60D23" w:rsidR="00143AA5" w:rsidRPr="006A5617" w:rsidRDefault="00997555" w:rsidP="00143AA5">
      <w:pPr>
        <w:rPr>
          <w:rFonts w:ascii="Alberto" w:hAnsi="Alberto" w:cs="Calibri"/>
          <w:sz w:val="24"/>
        </w:rPr>
      </w:pPr>
      <w:r w:rsidRPr="006A5617">
        <w:rPr>
          <w:rFonts w:ascii="Alberto" w:hAnsi="Alberto" w:cs="Calibri"/>
          <w:sz w:val="24"/>
        </w:rPr>
        <w:t>We undertake, if our bid is accepted, to start the services and deliver in accordance with the contract timetable.</w:t>
      </w:r>
    </w:p>
    <w:p w14:paraId="690B6273" w14:textId="77777777" w:rsidR="00997555" w:rsidRPr="006A5617" w:rsidRDefault="00997555" w:rsidP="00143AA5">
      <w:pPr>
        <w:rPr>
          <w:rFonts w:ascii="Alberto" w:hAnsi="Alberto" w:cs="Calibri"/>
          <w:sz w:val="24"/>
        </w:rPr>
      </w:pPr>
    </w:p>
    <w:p w14:paraId="6DCFF72B" w14:textId="451E6492" w:rsidR="00997555" w:rsidRPr="006A5617" w:rsidRDefault="00997555" w:rsidP="00143AA5">
      <w:pPr>
        <w:rPr>
          <w:rFonts w:ascii="Alberto" w:hAnsi="Alberto" w:cs="Calibri"/>
          <w:sz w:val="24"/>
        </w:rPr>
      </w:pPr>
      <w:r w:rsidRPr="006A5617">
        <w:rPr>
          <w:rFonts w:ascii="Alberto" w:hAnsi="Alberto" w:cs="Calibri"/>
          <w:sz w:val="24"/>
        </w:rPr>
        <w:t>We understand that this Tender, together with your written acceptance thereof included in your notification of award, shall constitute a binding contract between us, until a formal contract is prepared and executed.</w:t>
      </w:r>
    </w:p>
    <w:p w14:paraId="6F327E3E" w14:textId="77777777" w:rsidR="00997555" w:rsidRPr="006A5617" w:rsidRDefault="00997555" w:rsidP="00143AA5">
      <w:pPr>
        <w:rPr>
          <w:rFonts w:ascii="Alberto" w:hAnsi="Alberto" w:cs="Calibri"/>
          <w:sz w:val="24"/>
        </w:rPr>
      </w:pPr>
    </w:p>
    <w:p w14:paraId="59081FF8" w14:textId="6267295F" w:rsidR="00997555" w:rsidRPr="006A5617" w:rsidRDefault="00997555" w:rsidP="00143AA5">
      <w:pPr>
        <w:rPr>
          <w:rFonts w:ascii="Alberto" w:hAnsi="Alberto" w:cs="Calibri"/>
          <w:sz w:val="24"/>
        </w:rPr>
      </w:pPr>
      <w:r w:rsidRPr="006A5617">
        <w:rPr>
          <w:rFonts w:ascii="Alberto" w:hAnsi="Alberto" w:cs="Calibri"/>
          <w:sz w:val="24"/>
        </w:rPr>
        <w:t xml:space="preserve">We understand and accept </w:t>
      </w:r>
      <w:r w:rsidR="006A5617" w:rsidRPr="006A5617">
        <w:rPr>
          <w:rFonts w:ascii="Alberto" w:hAnsi="Alberto" w:cs="Calibri"/>
          <w:sz w:val="24"/>
        </w:rPr>
        <w:t>that Albanian American Development Foundation (AADF) is not bound to choose the lowest price on any bid that may be received, and that any or all bids may be rejected partially or completely without assigning any reason for such rejection.</w:t>
      </w:r>
    </w:p>
    <w:p w14:paraId="079AB1BA" w14:textId="77777777" w:rsidR="00143AA5" w:rsidRDefault="00143AA5" w:rsidP="00143AA5">
      <w:pPr>
        <w:spacing w:after="200"/>
        <w:rPr>
          <w:rFonts w:ascii="Alberto" w:hAnsi="Alberto" w:cs="Calibri"/>
          <w:sz w:val="24"/>
        </w:rPr>
      </w:pPr>
    </w:p>
    <w:p w14:paraId="59FFFD5A" w14:textId="77777777" w:rsidR="006A5617" w:rsidRDefault="006A5617" w:rsidP="00143AA5">
      <w:pPr>
        <w:spacing w:after="200"/>
        <w:rPr>
          <w:rFonts w:ascii="Alberto" w:hAnsi="Alberto" w:cs="Calibri"/>
          <w:sz w:val="24"/>
        </w:rPr>
      </w:pPr>
    </w:p>
    <w:p w14:paraId="49A740A3" w14:textId="77777777" w:rsidR="006A5617" w:rsidRPr="006A5617" w:rsidRDefault="006A5617" w:rsidP="00143AA5">
      <w:pPr>
        <w:spacing w:after="200"/>
        <w:rPr>
          <w:rFonts w:ascii="Alberto" w:hAnsi="Alberto" w:cs="Calibri"/>
          <w:sz w:val="24"/>
        </w:rPr>
      </w:pPr>
    </w:p>
    <w:tbl>
      <w:tblPr>
        <w:tblW w:w="0" w:type="auto"/>
        <w:tblLook w:val="01E0" w:firstRow="1" w:lastRow="1" w:firstColumn="1" w:lastColumn="1" w:noHBand="0" w:noVBand="0"/>
      </w:tblPr>
      <w:tblGrid>
        <w:gridCol w:w="9020"/>
      </w:tblGrid>
      <w:tr w:rsidR="00143AA5" w:rsidRPr="006A5617" w14:paraId="10F3D5CF" w14:textId="77777777" w:rsidTr="009352CE">
        <w:tc>
          <w:tcPr>
            <w:tcW w:w="9638" w:type="dxa"/>
          </w:tcPr>
          <w:p w14:paraId="1D70F1AA" w14:textId="2E388668" w:rsidR="00143AA5" w:rsidRPr="006A5617" w:rsidRDefault="00143AA5" w:rsidP="006A5617">
            <w:pPr>
              <w:spacing w:before="200"/>
              <w:rPr>
                <w:rFonts w:ascii="Alberto" w:hAnsi="Alberto" w:cs="Calibri"/>
                <w:b/>
                <w:bCs/>
                <w:sz w:val="24"/>
              </w:rPr>
            </w:pPr>
            <w:r w:rsidRPr="006A5617">
              <w:rPr>
                <w:rFonts w:ascii="Alberto" w:hAnsi="Alberto" w:cs="Calibri"/>
                <w:b/>
                <w:bCs/>
                <w:sz w:val="24"/>
              </w:rPr>
              <w:t>Name</w:t>
            </w:r>
            <w:r w:rsidR="006A5617" w:rsidRPr="006A5617">
              <w:rPr>
                <w:rFonts w:ascii="Alberto" w:hAnsi="Alberto" w:cs="Calibri"/>
                <w:b/>
                <w:bCs/>
                <w:sz w:val="24"/>
              </w:rPr>
              <w:t>/Surname</w:t>
            </w:r>
            <w:r w:rsidRPr="006A5617">
              <w:rPr>
                <w:rFonts w:ascii="Alberto" w:hAnsi="Alberto" w:cs="Calibri"/>
                <w:b/>
                <w:bCs/>
                <w:sz w:val="24"/>
              </w:rPr>
              <w:t>: __</w:t>
            </w:r>
            <w:r w:rsidR="006A5617" w:rsidRPr="006A5617">
              <w:rPr>
                <w:rFonts w:ascii="Alberto" w:hAnsi="Alberto" w:cs="Calibri"/>
                <w:b/>
                <w:bCs/>
                <w:sz w:val="24"/>
              </w:rPr>
              <w:t>____________</w:t>
            </w:r>
            <w:r w:rsidRPr="006A5617">
              <w:rPr>
                <w:rFonts w:ascii="Alberto" w:hAnsi="Alberto" w:cs="Calibri"/>
                <w:b/>
                <w:bCs/>
                <w:sz w:val="24"/>
              </w:rPr>
              <w:t>_________</w:t>
            </w:r>
            <w:r w:rsidR="006A5617" w:rsidRPr="006A5617">
              <w:rPr>
                <w:rFonts w:ascii="Alberto" w:hAnsi="Alberto" w:cs="Calibri"/>
                <w:b/>
                <w:bCs/>
                <w:sz w:val="24"/>
              </w:rPr>
              <w:t xml:space="preserve">                                                        Date: _</w:t>
            </w:r>
            <w:r w:rsidRPr="006A5617">
              <w:rPr>
                <w:rFonts w:ascii="Alberto" w:hAnsi="Alberto" w:cs="Calibri"/>
                <w:b/>
                <w:bCs/>
                <w:sz w:val="24"/>
              </w:rPr>
              <w:t>____</w:t>
            </w:r>
            <w:r w:rsidR="006A5617" w:rsidRPr="006A5617">
              <w:rPr>
                <w:rFonts w:ascii="Alberto" w:hAnsi="Alberto" w:cs="Calibri"/>
                <w:b/>
                <w:bCs/>
                <w:sz w:val="24"/>
              </w:rPr>
              <w:t>__</w:t>
            </w:r>
            <w:r w:rsidRPr="006A5617">
              <w:rPr>
                <w:rFonts w:ascii="Alberto" w:hAnsi="Alberto" w:cs="Calibri"/>
                <w:b/>
                <w:bCs/>
                <w:sz w:val="24"/>
              </w:rPr>
              <w:t>_______</w:t>
            </w:r>
          </w:p>
        </w:tc>
      </w:tr>
    </w:tbl>
    <w:p w14:paraId="25F8E4D6" w14:textId="77777777" w:rsidR="00CA6F3D" w:rsidRDefault="00CA6F3D" w:rsidP="00143AA5"/>
    <w:p w14:paraId="4DD139F2" w14:textId="77777777" w:rsidR="006A5617" w:rsidRPr="006A5617" w:rsidRDefault="006A5617" w:rsidP="006A5617"/>
    <w:p w14:paraId="5C905475" w14:textId="77777777" w:rsidR="006A5617" w:rsidRPr="006A5617" w:rsidRDefault="006A5617" w:rsidP="006A5617"/>
    <w:p w14:paraId="61FC6D7F" w14:textId="77777777" w:rsidR="006A5617" w:rsidRPr="006A5617" w:rsidRDefault="006A5617" w:rsidP="006A5617"/>
    <w:p w14:paraId="537530D9" w14:textId="77777777" w:rsidR="006A5617" w:rsidRDefault="006A5617" w:rsidP="006A5617"/>
    <w:p w14:paraId="4457DF8B" w14:textId="067F168E" w:rsidR="006A5617" w:rsidRPr="00705343" w:rsidRDefault="006A5617" w:rsidP="006A5617">
      <w:pPr>
        <w:tabs>
          <w:tab w:val="left" w:pos="2025"/>
        </w:tabs>
        <w:rPr>
          <w:rFonts w:ascii="FS Albert Pro" w:hAnsi="FS Albert Pro" w:cstheme="minorHAnsi"/>
          <w:b/>
          <w:i/>
          <w:sz w:val="24"/>
        </w:rPr>
      </w:pPr>
      <w:r>
        <w:tab/>
      </w:r>
    </w:p>
    <w:sectPr w:rsidR="006A5617" w:rsidRPr="00705343" w:rsidSect="006A5617">
      <w:footerReference w:type="even" r:id="rId7"/>
      <w:footerReference w:type="default" r:id="rId8"/>
      <w:headerReference w:type="firs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5ABD" w14:textId="77777777" w:rsidR="007A69BC" w:rsidRDefault="007A69BC" w:rsidP="00143AA5">
      <w:r>
        <w:separator/>
      </w:r>
    </w:p>
  </w:endnote>
  <w:endnote w:type="continuationSeparator" w:id="0">
    <w:p w14:paraId="08B9EB9B" w14:textId="77777777" w:rsidR="007A69BC" w:rsidRDefault="007A69BC" w:rsidP="0014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Albert Pro">
    <w:altName w:val="Corbel"/>
    <w:charset w:val="00"/>
    <w:family w:val="auto"/>
    <w:pitch w:val="variable"/>
    <w:sig w:usb0="A00002AF" w:usb1="5000205B" w:usb2="00000000" w:usb3="00000000" w:csb0="0000009F" w:csb1="00000000"/>
  </w:font>
  <w:font w:name="Albert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D9C4" w14:textId="77777777" w:rsidR="00A3431C" w:rsidRDefault="00AA3191" w:rsidP="003276C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922438" w14:textId="77777777" w:rsidR="00A3431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0205" w14:textId="77777777" w:rsidR="00A3431C" w:rsidRDefault="00AA3191" w:rsidP="003276C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943FB9" w14:textId="77777777" w:rsidR="00A3431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8E518" w14:textId="77777777" w:rsidR="007A69BC" w:rsidRDefault="007A69BC" w:rsidP="00143AA5">
      <w:r>
        <w:separator/>
      </w:r>
    </w:p>
  </w:footnote>
  <w:footnote w:type="continuationSeparator" w:id="0">
    <w:p w14:paraId="492C7AA5" w14:textId="77777777" w:rsidR="007A69BC" w:rsidRDefault="007A69BC" w:rsidP="00143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B47A" w14:textId="610BA95D" w:rsidR="00997555" w:rsidRDefault="00997555" w:rsidP="00997555">
    <w:pPr>
      <w:pStyle w:val="Header"/>
    </w:pPr>
    <w:r>
      <w:rPr>
        <w:noProof/>
      </w:rPr>
      <w:drawing>
        <wp:inline distT="0" distB="0" distL="0" distR="0" wp14:anchorId="1B391B05" wp14:editId="2736013C">
          <wp:extent cx="2524125" cy="731520"/>
          <wp:effectExtent l="0" t="0" r="9525" b="0"/>
          <wp:docPr id="94094037" name="Picture 94094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31520"/>
                  </a:xfrm>
                  <a:prstGeom prst="rect">
                    <a:avLst/>
                  </a:prstGeom>
                  <a:noFill/>
                </pic:spPr>
              </pic:pic>
            </a:graphicData>
          </a:graphic>
        </wp:inline>
      </w:drawing>
    </w:r>
    <w:r>
      <w:t xml:space="preserve">                                                         </w:t>
    </w:r>
    <w:r>
      <w:rPr>
        <w:noProof/>
      </w:rPr>
      <w:drawing>
        <wp:inline distT="0" distB="0" distL="0" distR="0" wp14:anchorId="4BE9AD8F" wp14:editId="613D884E">
          <wp:extent cx="1139825" cy="963295"/>
          <wp:effectExtent l="0" t="0" r="3175" b="8255"/>
          <wp:docPr id="1766027363" name="Picture 1766027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9825" cy="9632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44D9E"/>
    <w:multiLevelType w:val="hybridMultilevel"/>
    <w:tmpl w:val="EF1C9FF8"/>
    <w:lvl w:ilvl="0" w:tplc="041C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859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A5"/>
    <w:rsid w:val="00090D44"/>
    <w:rsid w:val="0009406A"/>
    <w:rsid w:val="00143AA5"/>
    <w:rsid w:val="001C7964"/>
    <w:rsid w:val="00242EDB"/>
    <w:rsid w:val="002511A9"/>
    <w:rsid w:val="003210F2"/>
    <w:rsid w:val="00367DA2"/>
    <w:rsid w:val="003A1226"/>
    <w:rsid w:val="004156CB"/>
    <w:rsid w:val="00450473"/>
    <w:rsid w:val="00500A86"/>
    <w:rsid w:val="006A5617"/>
    <w:rsid w:val="006B3F82"/>
    <w:rsid w:val="007A69BC"/>
    <w:rsid w:val="007D7222"/>
    <w:rsid w:val="007E7CAA"/>
    <w:rsid w:val="00997555"/>
    <w:rsid w:val="00A421A1"/>
    <w:rsid w:val="00A70658"/>
    <w:rsid w:val="00AA3191"/>
    <w:rsid w:val="00C324E0"/>
    <w:rsid w:val="00C977D9"/>
    <w:rsid w:val="00CA6F3D"/>
    <w:rsid w:val="00D2575C"/>
    <w:rsid w:val="00D377A0"/>
    <w:rsid w:val="00D3791F"/>
    <w:rsid w:val="00E53598"/>
    <w:rsid w:val="00E8762F"/>
  </w:rsids>
  <m:mathPr>
    <m:mathFont m:val="Cambria Math"/>
    <m:brkBin m:val="before"/>
    <m:brkBinSub m:val="--"/>
    <m:smallFrac m:val="0"/>
    <m:dispDef/>
    <m:lMargin m:val="0"/>
    <m:rMargin m:val="0"/>
    <m:defJc m:val="centerGroup"/>
    <m:wrapIndent m:val="1440"/>
    <m:intLim m:val="subSup"/>
    <m:naryLim m:val="undOvr"/>
  </m:mathPr>
  <w:themeFontLang w:val="sq-A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772CA"/>
  <w15:chartTrackingRefBased/>
  <w15:docId w15:val="{7138D490-EDEF-4A31-A4A8-DE6A21F3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AA5"/>
    <w:pPr>
      <w:spacing w:after="0" w:line="240" w:lineRule="auto"/>
      <w:jc w:val="both"/>
    </w:pPr>
    <w:rPr>
      <w:rFonts w:ascii="Helvetica" w:hAnsi="Helvetica"/>
      <w:szCs w:val="24"/>
      <w:lang w:val="en-GB"/>
    </w:rPr>
  </w:style>
  <w:style w:type="paragraph" w:styleId="Heading1">
    <w:name w:val="heading 1"/>
    <w:basedOn w:val="Normal"/>
    <w:next w:val="Normal"/>
    <w:link w:val="Heading1Char"/>
    <w:uiPriority w:val="9"/>
    <w:qFormat/>
    <w:rsid w:val="00143AA5"/>
    <w:pPr>
      <w:keepNext/>
      <w:keepLines/>
      <w:spacing w:before="240"/>
      <w:outlineLvl w:val="0"/>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AA5"/>
    <w:rPr>
      <w:rFonts w:asciiTheme="majorHAnsi" w:eastAsiaTheme="majorEastAsia" w:hAnsiTheme="majorHAnsi" w:cstheme="majorBidi"/>
      <w:color w:val="C45911" w:themeColor="accent2" w:themeShade="BF"/>
      <w:sz w:val="32"/>
      <w:szCs w:val="32"/>
      <w:lang w:val="en-GB"/>
    </w:rPr>
  </w:style>
  <w:style w:type="paragraph" w:styleId="ListParagraph">
    <w:name w:val="List Paragraph"/>
    <w:basedOn w:val="Normal"/>
    <w:uiPriority w:val="34"/>
    <w:qFormat/>
    <w:rsid w:val="00143AA5"/>
    <w:pPr>
      <w:ind w:left="720"/>
      <w:contextualSpacing/>
    </w:pPr>
  </w:style>
  <w:style w:type="paragraph" w:styleId="Footer">
    <w:name w:val="footer"/>
    <w:basedOn w:val="Normal"/>
    <w:link w:val="FooterChar"/>
    <w:unhideWhenUsed/>
    <w:rsid w:val="00143AA5"/>
    <w:pPr>
      <w:tabs>
        <w:tab w:val="center" w:pos="4513"/>
        <w:tab w:val="right" w:pos="9026"/>
      </w:tabs>
    </w:pPr>
  </w:style>
  <w:style w:type="character" w:customStyle="1" w:styleId="FooterChar">
    <w:name w:val="Footer Char"/>
    <w:basedOn w:val="DefaultParagraphFont"/>
    <w:link w:val="Footer"/>
    <w:rsid w:val="00143AA5"/>
    <w:rPr>
      <w:rFonts w:ascii="Helvetica" w:hAnsi="Helvetica"/>
      <w:szCs w:val="24"/>
      <w:lang w:val="en-GB"/>
    </w:rPr>
  </w:style>
  <w:style w:type="character" w:styleId="PageNumber">
    <w:name w:val="page number"/>
    <w:basedOn w:val="DefaultParagraphFont"/>
    <w:unhideWhenUsed/>
    <w:rsid w:val="00143AA5"/>
  </w:style>
  <w:style w:type="paragraph" w:styleId="Header">
    <w:name w:val="header"/>
    <w:basedOn w:val="Normal"/>
    <w:link w:val="HeaderChar"/>
    <w:unhideWhenUsed/>
    <w:rsid w:val="00143AA5"/>
    <w:pPr>
      <w:tabs>
        <w:tab w:val="center" w:pos="4680"/>
        <w:tab w:val="right" w:pos="9360"/>
      </w:tabs>
    </w:pPr>
  </w:style>
  <w:style w:type="character" w:customStyle="1" w:styleId="HeaderChar">
    <w:name w:val="Header Char"/>
    <w:basedOn w:val="DefaultParagraphFont"/>
    <w:link w:val="Header"/>
    <w:rsid w:val="00143AA5"/>
    <w:rPr>
      <w:rFonts w:ascii="Helvetica" w:hAnsi="Helvetica"/>
      <w:szCs w:val="24"/>
      <w:lang w:val="en-GB"/>
    </w:rPr>
  </w:style>
  <w:style w:type="table" w:styleId="TableGrid">
    <w:name w:val="Table Grid"/>
    <w:basedOn w:val="TableNormal"/>
    <w:uiPriority w:val="59"/>
    <w:rsid w:val="00143AA5"/>
    <w:pPr>
      <w:spacing w:after="0" w:line="240" w:lineRule="auto"/>
    </w:pPr>
    <w:rPr>
      <w:rFonts w:ascii="Times New Roman" w:eastAsia="Times New Roman" w:hAnsi="Times New Roman" w:cs="Times New Roman"/>
      <w:sz w:val="20"/>
      <w:szCs w:val="20"/>
      <w:lang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143AA5"/>
    <w:pPr>
      <w:widowControl w:val="0"/>
      <w:snapToGrid w:val="0"/>
      <w:spacing w:before="100" w:after="100"/>
      <w:ind w:left="360" w:right="360"/>
      <w:jc w:val="left"/>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51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A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Hasaj</dc:creator>
  <cp:keywords/>
  <dc:description/>
  <cp:lastModifiedBy>Shkolla Drejtorave</cp:lastModifiedBy>
  <cp:revision>2</cp:revision>
  <dcterms:created xsi:type="dcterms:W3CDTF">2023-04-20T10:25:00Z</dcterms:created>
  <dcterms:modified xsi:type="dcterms:W3CDTF">2023-04-20T10:25:00Z</dcterms:modified>
</cp:coreProperties>
</file>